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6A4AF" w14:textId="77777777" w:rsidR="00C4489B" w:rsidRDefault="00C4489B" w:rsidP="007B0522">
      <w:pPr>
        <w:jc w:val="center"/>
      </w:pPr>
    </w:p>
    <w:p w14:paraId="4E1D5183" w14:textId="4204B5A4" w:rsidR="007B0522" w:rsidRDefault="007B0522" w:rsidP="007B0522">
      <w:pPr>
        <w:jc w:val="center"/>
        <w:rPr>
          <w:rFonts w:ascii="Saira ExtraCondensed" w:hAnsi="Saira ExtraCondensed"/>
          <w:b/>
          <w:bCs/>
          <w:spacing w:val="20"/>
          <w:sz w:val="36"/>
          <w:szCs w:val="36"/>
        </w:rPr>
      </w:pPr>
      <w:r w:rsidRPr="00851C3D">
        <w:rPr>
          <w:rFonts w:ascii="Saira ExtraCondensed" w:hAnsi="Saira ExtraCondensed"/>
          <w:b/>
          <w:bCs/>
          <w:spacing w:val="20"/>
          <w:sz w:val="36"/>
          <w:szCs w:val="36"/>
        </w:rPr>
        <w:t xml:space="preserve">STRATEGIC PLAN </w:t>
      </w:r>
      <w:r w:rsidR="00BF3190">
        <w:rPr>
          <w:rFonts w:ascii="Saira ExtraCondensed" w:hAnsi="Saira ExtraCondensed"/>
          <w:b/>
          <w:bCs/>
          <w:spacing w:val="20"/>
          <w:sz w:val="36"/>
          <w:szCs w:val="36"/>
        </w:rPr>
        <w:t>COMMUNICATIONS COPY FOR CHAPTERS</w:t>
      </w:r>
    </w:p>
    <w:p w14:paraId="2C5E4439" w14:textId="376C06B7" w:rsidR="007B0522" w:rsidRDefault="007B0522"/>
    <w:p w14:paraId="3EAC3474" w14:textId="34E788EB" w:rsidR="007B0522" w:rsidRPr="00985341" w:rsidRDefault="00422E4D" w:rsidP="00C4489B">
      <w:pPr>
        <w:rPr>
          <w:rFonts w:ascii="Zilla Slab" w:hAnsi="Zilla Slab"/>
          <w:sz w:val="23"/>
          <w:szCs w:val="23"/>
        </w:rPr>
      </w:pPr>
      <w:r>
        <w:rPr>
          <w:rFonts w:ascii="Zilla Slab" w:hAnsi="Zilla Slab"/>
          <w:sz w:val="23"/>
          <w:szCs w:val="23"/>
        </w:rPr>
        <w:t xml:space="preserve">Below is suggested copy for your chapter communications. </w:t>
      </w:r>
      <w:r w:rsidR="00092FB8" w:rsidRPr="00985341">
        <w:rPr>
          <w:rFonts w:ascii="Zilla Slab" w:hAnsi="Zilla Slab"/>
          <w:sz w:val="23"/>
          <w:szCs w:val="23"/>
        </w:rPr>
        <w:t xml:space="preserve">Contact </w:t>
      </w:r>
      <w:hyperlink r:id="rId10" w:history="1">
        <w:r w:rsidRPr="00936AA4">
          <w:rPr>
            <w:rStyle w:val="Hyperlink"/>
            <w:rFonts w:ascii="Zilla Slab" w:hAnsi="Zilla Slab"/>
            <w:sz w:val="23"/>
            <w:szCs w:val="23"/>
          </w:rPr>
          <w:t>Melinda Bentley</w:t>
        </w:r>
      </w:hyperlink>
      <w:r>
        <w:rPr>
          <w:rFonts w:ascii="Zilla Slab" w:hAnsi="Zilla Slab"/>
          <w:sz w:val="23"/>
          <w:szCs w:val="23"/>
        </w:rPr>
        <w:t xml:space="preserve"> </w:t>
      </w:r>
      <w:r w:rsidR="00092FB8" w:rsidRPr="00985341">
        <w:rPr>
          <w:rFonts w:ascii="Zilla Slab" w:hAnsi="Zilla Slab"/>
          <w:sz w:val="23"/>
          <w:szCs w:val="23"/>
        </w:rPr>
        <w:t xml:space="preserve">for </w:t>
      </w:r>
      <w:r>
        <w:rPr>
          <w:rFonts w:ascii="Zilla Slab" w:hAnsi="Zilla Slab"/>
          <w:sz w:val="23"/>
          <w:szCs w:val="23"/>
        </w:rPr>
        <w:t>any additional a</w:t>
      </w:r>
      <w:r w:rsidR="00092FB8" w:rsidRPr="00985341">
        <w:rPr>
          <w:rFonts w:ascii="Zilla Slab" w:hAnsi="Zilla Slab"/>
          <w:sz w:val="23"/>
          <w:szCs w:val="23"/>
        </w:rPr>
        <w:t>ssistance, if needed.</w:t>
      </w:r>
    </w:p>
    <w:p w14:paraId="586C47CC" w14:textId="77777777" w:rsidR="00092FB8" w:rsidRPr="00985341" w:rsidRDefault="00092FB8" w:rsidP="00C4489B">
      <w:pPr>
        <w:rPr>
          <w:rFonts w:ascii="Zilla Slab" w:hAnsi="Zilla Slab"/>
          <w:sz w:val="23"/>
          <w:szCs w:val="23"/>
        </w:rPr>
      </w:pPr>
    </w:p>
    <w:p w14:paraId="07570F79" w14:textId="1ED26414" w:rsidR="00B4185B" w:rsidRPr="00B4185B" w:rsidRDefault="00B4185B" w:rsidP="00936AA4">
      <w:pPr>
        <w:rPr>
          <w:rFonts w:ascii="Zilla Slab" w:hAnsi="Zilla Slab"/>
          <w:b/>
          <w:bCs/>
          <w:sz w:val="23"/>
          <w:szCs w:val="23"/>
        </w:rPr>
      </w:pPr>
      <w:r>
        <w:rPr>
          <w:rFonts w:ascii="Zilla Slab" w:hAnsi="Zilla Slab"/>
          <w:b/>
          <w:bCs/>
          <w:sz w:val="23"/>
          <w:szCs w:val="23"/>
        </w:rPr>
        <w:t>TXCPA Introduces New 2020-2024 Strategic Plan</w:t>
      </w:r>
    </w:p>
    <w:p w14:paraId="433706C5" w14:textId="17CB131B" w:rsidR="001D7AF9" w:rsidRPr="00985341" w:rsidRDefault="00B4185B" w:rsidP="004E1424">
      <w:pPr>
        <w:rPr>
          <w:rFonts w:ascii="Zilla Slab" w:hAnsi="Zilla Slab"/>
          <w:sz w:val="23"/>
          <w:szCs w:val="23"/>
        </w:rPr>
      </w:pPr>
      <w:r w:rsidRPr="00B4185B">
        <w:rPr>
          <w:rFonts w:ascii="Zilla Slab" w:hAnsi="Zilla Slab"/>
          <w:sz w:val="23"/>
          <w:szCs w:val="23"/>
        </w:rPr>
        <w:t xml:space="preserve">TXCPA’s 2020-2024 Strategic Plan is designed to help us best serve our members as they adapt to serve the changing needs of individuals and organizations around the world. </w:t>
      </w:r>
      <w:r w:rsidR="00FA1160" w:rsidRPr="00985341">
        <w:rPr>
          <w:rFonts w:ascii="Zilla Slab" w:hAnsi="Zilla Slab"/>
          <w:sz w:val="23"/>
          <w:szCs w:val="23"/>
        </w:rPr>
        <w:t xml:space="preserve">The </w:t>
      </w:r>
      <w:r w:rsidR="00FD3121">
        <w:rPr>
          <w:rFonts w:ascii="Zilla Slab" w:hAnsi="Zilla Slab"/>
          <w:sz w:val="23"/>
          <w:szCs w:val="23"/>
        </w:rPr>
        <w:t xml:space="preserve">TXCPA </w:t>
      </w:r>
      <w:r w:rsidR="00FA1160" w:rsidRPr="00985341">
        <w:rPr>
          <w:rFonts w:ascii="Zilla Slab" w:hAnsi="Zilla Slab"/>
          <w:sz w:val="23"/>
          <w:szCs w:val="23"/>
        </w:rPr>
        <w:t>Strategic Planning Committee and</w:t>
      </w:r>
      <w:r w:rsidR="00FD3121">
        <w:rPr>
          <w:rFonts w:ascii="Zilla Slab" w:hAnsi="Zilla Slab"/>
          <w:sz w:val="23"/>
          <w:szCs w:val="23"/>
        </w:rPr>
        <w:t xml:space="preserve"> TXCPA</w:t>
      </w:r>
      <w:r w:rsidR="00FA1160" w:rsidRPr="00985341">
        <w:rPr>
          <w:rFonts w:ascii="Zilla Slab" w:hAnsi="Zilla Slab"/>
          <w:sz w:val="23"/>
          <w:szCs w:val="23"/>
        </w:rPr>
        <w:t xml:space="preserve"> Executive Board </w:t>
      </w:r>
      <w:r w:rsidR="002B2C82" w:rsidRPr="00985341">
        <w:rPr>
          <w:rFonts w:ascii="Zilla Slab" w:hAnsi="Zilla Slab"/>
          <w:sz w:val="23"/>
          <w:szCs w:val="23"/>
        </w:rPr>
        <w:t xml:space="preserve">gathered input from the 20 local chapters, </w:t>
      </w:r>
      <w:r w:rsidR="001D7AF9" w:rsidRPr="00985341">
        <w:rPr>
          <w:rFonts w:ascii="Zilla Slab" w:hAnsi="Zilla Slab"/>
          <w:sz w:val="23"/>
          <w:szCs w:val="23"/>
        </w:rPr>
        <w:t xml:space="preserve">the board of directors and members at large to assist in the development of </w:t>
      </w:r>
      <w:r w:rsidR="00FD3121">
        <w:rPr>
          <w:rFonts w:ascii="Zilla Slab" w:hAnsi="Zilla Slab"/>
          <w:sz w:val="23"/>
          <w:szCs w:val="23"/>
        </w:rPr>
        <w:t>this</w:t>
      </w:r>
      <w:r w:rsidR="001D7AF9" w:rsidRPr="00985341">
        <w:rPr>
          <w:rFonts w:ascii="Zilla Slab" w:hAnsi="Zilla Slab"/>
          <w:sz w:val="23"/>
          <w:szCs w:val="23"/>
        </w:rPr>
        <w:t xml:space="preserve"> new plan.</w:t>
      </w:r>
    </w:p>
    <w:p w14:paraId="6A0151DC" w14:textId="77777777" w:rsidR="00FE1192" w:rsidRPr="00985341" w:rsidRDefault="00FE1192" w:rsidP="00FE1192">
      <w:pPr>
        <w:pStyle w:val="ListParagraph"/>
        <w:rPr>
          <w:rFonts w:ascii="Zilla Slab" w:hAnsi="Zilla Slab"/>
          <w:sz w:val="23"/>
          <w:szCs w:val="23"/>
        </w:rPr>
      </w:pPr>
    </w:p>
    <w:p w14:paraId="6D97087F" w14:textId="35DE8C97" w:rsidR="00FA1160" w:rsidRDefault="00FA1160" w:rsidP="00866883">
      <w:pPr>
        <w:rPr>
          <w:rFonts w:ascii="Zilla Slab" w:hAnsi="Zilla Slab"/>
          <w:sz w:val="23"/>
          <w:szCs w:val="23"/>
        </w:rPr>
      </w:pPr>
      <w:r w:rsidRPr="00FD3121">
        <w:rPr>
          <w:rFonts w:ascii="Zilla Slab" w:hAnsi="Zilla Slab"/>
          <w:sz w:val="23"/>
          <w:szCs w:val="23"/>
        </w:rPr>
        <w:t xml:space="preserve">The </w:t>
      </w:r>
      <w:r w:rsidR="00FD3121">
        <w:rPr>
          <w:rFonts w:ascii="Zilla Slab" w:hAnsi="Zilla Slab"/>
          <w:sz w:val="23"/>
          <w:szCs w:val="23"/>
        </w:rPr>
        <w:t xml:space="preserve">current </w:t>
      </w:r>
      <w:r w:rsidRPr="00FD3121">
        <w:rPr>
          <w:rFonts w:ascii="Zilla Slab" w:hAnsi="Zilla Slab"/>
          <w:sz w:val="23"/>
          <w:szCs w:val="23"/>
        </w:rPr>
        <w:t xml:space="preserve">mission, vision, </w:t>
      </w:r>
      <w:r w:rsidR="00FD3121">
        <w:rPr>
          <w:rFonts w:ascii="Zilla Slab" w:hAnsi="Zilla Slab"/>
          <w:sz w:val="23"/>
          <w:szCs w:val="23"/>
        </w:rPr>
        <w:t>commitment to diversity, equity, inclusion and belonging</w:t>
      </w:r>
      <w:r w:rsidR="00626B25">
        <w:rPr>
          <w:rFonts w:ascii="Zilla Slab" w:hAnsi="Zilla Slab"/>
          <w:sz w:val="23"/>
          <w:szCs w:val="23"/>
        </w:rPr>
        <w:t xml:space="preserve">, </w:t>
      </w:r>
      <w:r w:rsidRPr="00FD3121">
        <w:rPr>
          <w:rFonts w:ascii="Zilla Slab" w:hAnsi="Zilla Slab"/>
          <w:sz w:val="23"/>
          <w:szCs w:val="23"/>
        </w:rPr>
        <w:t xml:space="preserve">strategic pillars and guiding principles </w:t>
      </w:r>
      <w:r w:rsidR="00A01203" w:rsidRPr="00FD3121">
        <w:rPr>
          <w:rFonts w:ascii="Zilla Slab" w:hAnsi="Zilla Slab"/>
          <w:sz w:val="23"/>
          <w:szCs w:val="23"/>
        </w:rPr>
        <w:t>remain as foundation</w:t>
      </w:r>
      <w:r w:rsidR="00626B25">
        <w:rPr>
          <w:rFonts w:ascii="Zilla Slab" w:hAnsi="Zilla Slab"/>
          <w:sz w:val="23"/>
          <w:szCs w:val="23"/>
        </w:rPr>
        <w:t>al element</w:t>
      </w:r>
      <w:r w:rsidR="00323C68">
        <w:rPr>
          <w:rFonts w:ascii="Zilla Slab" w:hAnsi="Zilla Slab"/>
          <w:sz w:val="23"/>
          <w:szCs w:val="23"/>
        </w:rPr>
        <w:t>s</w:t>
      </w:r>
      <w:r w:rsidR="00A01203" w:rsidRPr="00FD3121">
        <w:rPr>
          <w:rFonts w:ascii="Zilla Slab" w:hAnsi="Zilla Slab"/>
          <w:sz w:val="23"/>
          <w:szCs w:val="23"/>
        </w:rPr>
        <w:t xml:space="preserve"> of </w:t>
      </w:r>
      <w:r w:rsidR="00626B25">
        <w:rPr>
          <w:rFonts w:ascii="Zilla Slab" w:hAnsi="Zilla Slab"/>
          <w:sz w:val="23"/>
          <w:szCs w:val="23"/>
        </w:rPr>
        <w:t>the</w:t>
      </w:r>
      <w:r w:rsidR="00A01203" w:rsidRPr="00FD3121">
        <w:rPr>
          <w:rFonts w:ascii="Zilla Slab" w:hAnsi="Zilla Slab"/>
          <w:sz w:val="23"/>
          <w:szCs w:val="23"/>
        </w:rPr>
        <w:t xml:space="preserve"> </w:t>
      </w:r>
      <w:r w:rsidR="00CB4A00" w:rsidRPr="00FD3121">
        <w:rPr>
          <w:rFonts w:ascii="Zilla Slab" w:hAnsi="Zilla Slab"/>
          <w:sz w:val="23"/>
          <w:szCs w:val="23"/>
        </w:rPr>
        <w:t>strategic plan</w:t>
      </w:r>
      <w:r w:rsidRPr="00FD3121">
        <w:rPr>
          <w:rFonts w:ascii="Zilla Slab" w:hAnsi="Zilla Slab"/>
          <w:sz w:val="23"/>
          <w:szCs w:val="23"/>
        </w:rPr>
        <w:t>.</w:t>
      </w:r>
      <w:r w:rsidR="00626B25">
        <w:rPr>
          <w:rFonts w:ascii="Zilla Slab" w:hAnsi="Zilla Slab"/>
          <w:sz w:val="23"/>
          <w:szCs w:val="23"/>
        </w:rPr>
        <w:t xml:space="preserve"> </w:t>
      </w:r>
      <w:r w:rsidR="00866883">
        <w:rPr>
          <w:rFonts w:ascii="Zilla Slab" w:hAnsi="Zilla Slab"/>
          <w:sz w:val="23"/>
          <w:szCs w:val="23"/>
        </w:rPr>
        <w:t xml:space="preserve">New in the 2020-2024 plan are three </w:t>
      </w:r>
      <w:r w:rsidR="00323C68">
        <w:rPr>
          <w:rFonts w:ascii="Zilla Slab" w:hAnsi="Zilla Slab"/>
          <w:sz w:val="23"/>
          <w:szCs w:val="23"/>
        </w:rPr>
        <w:t xml:space="preserve">specific </w:t>
      </w:r>
      <w:r w:rsidR="00866883">
        <w:rPr>
          <w:rFonts w:ascii="Zilla Slab" w:hAnsi="Zilla Slab"/>
          <w:sz w:val="23"/>
          <w:szCs w:val="23"/>
        </w:rPr>
        <w:t xml:space="preserve">goals </w:t>
      </w:r>
      <w:r w:rsidRPr="00985341">
        <w:rPr>
          <w:rFonts w:ascii="Zilla Slab" w:hAnsi="Zilla Slab"/>
          <w:sz w:val="23"/>
          <w:szCs w:val="23"/>
        </w:rPr>
        <w:t xml:space="preserve">focused on achieving </w:t>
      </w:r>
      <w:r w:rsidR="00637E23" w:rsidRPr="00985341">
        <w:rPr>
          <w:rFonts w:ascii="Zilla Slab" w:hAnsi="Zilla Slab"/>
          <w:sz w:val="23"/>
          <w:szCs w:val="23"/>
        </w:rPr>
        <w:t>our</w:t>
      </w:r>
      <w:r w:rsidRPr="00985341">
        <w:rPr>
          <w:rFonts w:ascii="Zilla Slab" w:hAnsi="Zilla Slab"/>
          <w:sz w:val="23"/>
          <w:szCs w:val="23"/>
        </w:rPr>
        <w:t xml:space="preserve"> strategic destination as a unified, influential, and adaptive association driven by technology to deliver customized value and service to the evolving accounting profession.</w:t>
      </w:r>
    </w:p>
    <w:p w14:paraId="5EADA416" w14:textId="467CCB4A" w:rsidR="00866883" w:rsidRDefault="00866883" w:rsidP="00866883">
      <w:pPr>
        <w:rPr>
          <w:rFonts w:ascii="Zilla Slab" w:hAnsi="Zilla Slab"/>
          <w:sz w:val="23"/>
          <w:szCs w:val="23"/>
        </w:rPr>
      </w:pPr>
    </w:p>
    <w:p w14:paraId="3C8FB3EB" w14:textId="7DAB8DDE" w:rsidR="00866883" w:rsidRDefault="00866883" w:rsidP="00866883">
      <w:pPr>
        <w:rPr>
          <w:rFonts w:ascii="Zilla Slab" w:hAnsi="Zilla Slab"/>
          <w:sz w:val="23"/>
          <w:szCs w:val="23"/>
        </w:rPr>
      </w:pPr>
      <w:r>
        <w:rPr>
          <w:rFonts w:ascii="Zilla Slab" w:hAnsi="Zilla Slab"/>
          <w:sz w:val="23"/>
          <w:szCs w:val="23"/>
        </w:rPr>
        <w:t xml:space="preserve">Our chapter’s work under the three </w:t>
      </w:r>
      <w:r w:rsidR="006F2CA9">
        <w:rPr>
          <w:rFonts w:ascii="Zilla Slab" w:hAnsi="Zilla Slab"/>
          <w:sz w:val="23"/>
          <w:szCs w:val="23"/>
        </w:rPr>
        <w:t xml:space="preserve">strategic </w:t>
      </w:r>
      <w:r>
        <w:rPr>
          <w:rFonts w:ascii="Zilla Slab" w:hAnsi="Zilla Slab"/>
          <w:sz w:val="23"/>
          <w:szCs w:val="23"/>
        </w:rPr>
        <w:t>pillars of Community and Connection, Professional Excellence and Advocac</w:t>
      </w:r>
      <w:r w:rsidR="006F2CA9">
        <w:rPr>
          <w:rFonts w:ascii="Zilla Slab" w:hAnsi="Zilla Slab"/>
          <w:sz w:val="23"/>
          <w:szCs w:val="23"/>
        </w:rPr>
        <w:t>y</w:t>
      </w:r>
      <w:r>
        <w:rPr>
          <w:rFonts w:ascii="Zilla Slab" w:hAnsi="Zilla Slab"/>
          <w:sz w:val="23"/>
          <w:szCs w:val="23"/>
        </w:rPr>
        <w:t xml:space="preserve"> will continue to </w:t>
      </w:r>
      <w:r w:rsidR="003F792E">
        <w:rPr>
          <w:rFonts w:ascii="Zilla Slab" w:hAnsi="Zilla Slab"/>
          <w:sz w:val="23"/>
          <w:szCs w:val="23"/>
        </w:rPr>
        <w:t>support and contribute to the collective efforts of TXCPA members across the state</w:t>
      </w:r>
      <w:r w:rsidR="007C088A">
        <w:rPr>
          <w:rFonts w:ascii="Zilla Slab" w:hAnsi="Zilla Slab"/>
          <w:sz w:val="23"/>
          <w:szCs w:val="23"/>
        </w:rPr>
        <w:t xml:space="preserve"> as we collaborate to make an impact and difference as </w:t>
      </w:r>
      <w:r w:rsidR="003F792E">
        <w:rPr>
          <w:rFonts w:ascii="Zilla Slab" w:hAnsi="Zilla Slab"/>
          <w:sz w:val="23"/>
          <w:szCs w:val="23"/>
        </w:rPr>
        <w:t>the largest, most influential association of accounting and finance professionals in Texas.</w:t>
      </w:r>
    </w:p>
    <w:p w14:paraId="14D09C3D" w14:textId="77777777" w:rsidR="00C70739" w:rsidRPr="00985341" w:rsidRDefault="00C70739">
      <w:pPr>
        <w:rPr>
          <w:sz w:val="23"/>
          <w:szCs w:val="23"/>
        </w:rPr>
      </w:pPr>
    </w:p>
    <w:sectPr w:rsidR="00C70739" w:rsidRPr="00985341" w:rsidSect="0066735A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3821F" w14:textId="77777777" w:rsidR="00D34E19" w:rsidRDefault="00D34E19" w:rsidP="007B0522">
      <w:r>
        <w:separator/>
      </w:r>
    </w:p>
  </w:endnote>
  <w:endnote w:type="continuationSeparator" w:id="0">
    <w:p w14:paraId="15292A4F" w14:textId="77777777" w:rsidR="00D34E19" w:rsidRDefault="00D34E19" w:rsidP="007B0522">
      <w:r>
        <w:continuationSeparator/>
      </w:r>
    </w:p>
  </w:endnote>
  <w:endnote w:type="continuationNotice" w:id="1">
    <w:p w14:paraId="71968BF2" w14:textId="77777777" w:rsidR="00D34E19" w:rsidRDefault="00D34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ira ExtraCondensed">
    <w:panose1 w:val="00000508000000000000"/>
    <w:charset w:val="00"/>
    <w:family w:val="auto"/>
    <w:pitch w:val="variable"/>
    <w:sig w:usb0="2000000F" w:usb1="00000000" w:usb2="00000000" w:usb3="00000000" w:csb0="00000193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4B671" w14:textId="77777777" w:rsidR="00D34E19" w:rsidRDefault="00D34E19" w:rsidP="007B0522">
      <w:r>
        <w:separator/>
      </w:r>
    </w:p>
  </w:footnote>
  <w:footnote w:type="continuationSeparator" w:id="0">
    <w:p w14:paraId="7F226A33" w14:textId="77777777" w:rsidR="00D34E19" w:rsidRDefault="00D34E19" w:rsidP="007B0522">
      <w:r>
        <w:continuationSeparator/>
      </w:r>
    </w:p>
  </w:footnote>
  <w:footnote w:type="continuationNotice" w:id="1">
    <w:p w14:paraId="5102D45E" w14:textId="77777777" w:rsidR="00D34E19" w:rsidRDefault="00D34E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B263F" w14:textId="09E171DF" w:rsidR="007B0522" w:rsidRDefault="007B05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DA23EC" wp14:editId="52BAE110">
          <wp:simplePos x="0" y="0"/>
          <wp:positionH relativeFrom="margin">
            <wp:posOffset>-104775</wp:posOffset>
          </wp:positionH>
          <wp:positionV relativeFrom="paragraph">
            <wp:posOffset>-119062</wp:posOffset>
          </wp:positionV>
          <wp:extent cx="1504950" cy="831850"/>
          <wp:effectExtent l="0" t="0" r="0" b="0"/>
          <wp:wrapTight wrapText="bothSides">
            <wp:wrapPolygon edited="0">
              <wp:start x="2461" y="5936"/>
              <wp:lineTo x="3554" y="15334"/>
              <wp:lineTo x="18866" y="15334"/>
              <wp:lineTo x="17499" y="5936"/>
              <wp:lineTo x="2461" y="5936"/>
            </wp:wrapPolygon>
          </wp:wrapTight>
          <wp:docPr id="1" name="Picture 1" descr="A picture containing shirt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XCPA_logo_-_primary_digital_rgb_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B31B8"/>
    <w:multiLevelType w:val="hybridMultilevel"/>
    <w:tmpl w:val="5834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22"/>
    <w:rsid w:val="0000528F"/>
    <w:rsid w:val="0000612C"/>
    <w:rsid w:val="000858A7"/>
    <w:rsid w:val="00092FB8"/>
    <w:rsid w:val="000970E9"/>
    <w:rsid w:val="00124598"/>
    <w:rsid w:val="001532C3"/>
    <w:rsid w:val="001647CA"/>
    <w:rsid w:val="001B095C"/>
    <w:rsid w:val="001D7AF9"/>
    <w:rsid w:val="001E5AF5"/>
    <w:rsid w:val="0024438E"/>
    <w:rsid w:val="0029144F"/>
    <w:rsid w:val="002B2C82"/>
    <w:rsid w:val="002B7B17"/>
    <w:rsid w:val="00323C68"/>
    <w:rsid w:val="00355882"/>
    <w:rsid w:val="003F6CA5"/>
    <w:rsid w:val="003F792E"/>
    <w:rsid w:val="00417C18"/>
    <w:rsid w:val="00421F78"/>
    <w:rsid w:val="00422E4D"/>
    <w:rsid w:val="00444F04"/>
    <w:rsid w:val="00460AB6"/>
    <w:rsid w:val="00487F73"/>
    <w:rsid w:val="004E1424"/>
    <w:rsid w:val="004F64C1"/>
    <w:rsid w:val="0050165C"/>
    <w:rsid w:val="005C24D1"/>
    <w:rsid w:val="0062315A"/>
    <w:rsid w:val="00626B25"/>
    <w:rsid w:val="00637E23"/>
    <w:rsid w:val="0066735A"/>
    <w:rsid w:val="006F2CA9"/>
    <w:rsid w:val="00743FB5"/>
    <w:rsid w:val="007B0522"/>
    <w:rsid w:val="007C088A"/>
    <w:rsid w:val="007D1B34"/>
    <w:rsid w:val="00836BE7"/>
    <w:rsid w:val="0085549C"/>
    <w:rsid w:val="00860BDC"/>
    <w:rsid w:val="00866883"/>
    <w:rsid w:val="008754C6"/>
    <w:rsid w:val="00922543"/>
    <w:rsid w:val="00936AA4"/>
    <w:rsid w:val="00985341"/>
    <w:rsid w:val="009B7983"/>
    <w:rsid w:val="009F6368"/>
    <w:rsid w:val="00A01203"/>
    <w:rsid w:val="00A264A5"/>
    <w:rsid w:val="00A309D6"/>
    <w:rsid w:val="00A91AE0"/>
    <w:rsid w:val="00AA1562"/>
    <w:rsid w:val="00AA46E3"/>
    <w:rsid w:val="00AC46AA"/>
    <w:rsid w:val="00AC4F9C"/>
    <w:rsid w:val="00B035A0"/>
    <w:rsid w:val="00B33FA7"/>
    <w:rsid w:val="00B412E8"/>
    <w:rsid w:val="00B4185B"/>
    <w:rsid w:val="00BF3190"/>
    <w:rsid w:val="00C4489B"/>
    <w:rsid w:val="00C66806"/>
    <w:rsid w:val="00C70739"/>
    <w:rsid w:val="00C97A55"/>
    <w:rsid w:val="00CA356B"/>
    <w:rsid w:val="00CB4A00"/>
    <w:rsid w:val="00D155B5"/>
    <w:rsid w:val="00D31423"/>
    <w:rsid w:val="00D34E19"/>
    <w:rsid w:val="00DE09CE"/>
    <w:rsid w:val="00E00CCA"/>
    <w:rsid w:val="00E26EEA"/>
    <w:rsid w:val="00E47676"/>
    <w:rsid w:val="00F329C2"/>
    <w:rsid w:val="00F43260"/>
    <w:rsid w:val="00FA1160"/>
    <w:rsid w:val="00FD3121"/>
    <w:rsid w:val="00FE1192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7E25"/>
  <w15:chartTrackingRefBased/>
  <w15:docId w15:val="{74E8C603-EE0E-438D-B6C9-826F2D09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522"/>
  </w:style>
  <w:style w:type="paragraph" w:styleId="Footer">
    <w:name w:val="footer"/>
    <w:basedOn w:val="Normal"/>
    <w:link w:val="FooterChar"/>
    <w:uiPriority w:val="99"/>
    <w:unhideWhenUsed/>
    <w:rsid w:val="007B0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522"/>
  </w:style>
  <w:style w:type="paragraph" w:styleId="ListParagraph">
    <w:name w:val="List Paragraph"/>
    <w:basedOn w:val="Normal"/>
    <w:uiPriority w:val="34"/>
    <w:qFormat/>
    <w:rsid w:val="00A26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bentley@tscpa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ocation xmlns="6f9029af-79dc-4055-bcba-4469678e618e">
      <Url xsi:nil="true"/>
      <Description xsi:nil="true"/>
    </Location>
    <Notes xmlns="6f9029af-79dc-4055-bcba-4469678e618e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D531AFEB56F4B98BB693256DF8805" ma:contentTypeVersion="16" ma:contentTypeDescription="Create a new document." ma:contentTypeScope="" ma:versionID="aadbbef3d8560879047c429a7b9ed75a">
  <xsd:schema xmlns:xsd="http://www.w3.org/2001/XMLSchema" xmlns:xs="http://www.w3.org/2001/XMLSchema" xmlns:p="http://schemas.microsoft.com/office/2006/metadata/properties" xmlns:ns1="http://schemas.microsoft.com/sharepoint/v3" xmlns:ns2="6f9029af-79dc-4055-bcba-4469678e618e" xmlns:ns3="efe7f7fc-ba36-4043-864b-d9cb430c50c6" targetNamespace="http://schemas.microsoft.com/office/2006/metadata/properties" ma:root="true" ma:fieldsID="f0323f04bd9d5c5ebbb467b30a8de817" ns1:_="" ns2:_="" ns3:_="">
    <xsd:import namespace="http://schemas.microsoft.com/sharepoint/v3"/>
    <xsd:import namespace="6f9029af-79dc-4055-bcba-4469678e618e"/>
    <xsd:import namespace="efe7f7fc-ba36-4043-864b-d9cb430c5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Notes" minOccurs="0"/>
                <xsd:element ref="ns2:MediaServiceAutoKeyPoints" minOccurs="0"/>
                <xsd:element ref="ns2:MediaServiceKeyPoints" minOccurs="0"/>
                <xsd:element ref="ns2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29af-79dc-4055-bcba-4469678e6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ocation" ma:index="23" nillable="true" ma:displayName="Location" ma:description="El Paso" ma:format="Image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7f7fc-ba36-4043-864b-d9cb430c5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40576-BBDE-456D-8ADB-0797E425D26A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efe7f7fc-ba36-4043-864b-d9cb430c50c6"/>
    <ds:schemaRef ds:uri="http://schemas.microsoft.com/office/infopath/2007/PartnerControls"/>
    <ds:schemaRef ds:uri="6f9029af-79dc-4055-bcba-4469678e618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44658A-C4F9-4571-BEAA-A53435F71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BBDD0-9C1F-4F5F-9C2A-5AA401D72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9029af-79dc-4055-bcba-4469678e618e"/>
    <ds:schemaRef ds:uri="efe7f7fc-ba36-4043-864b-d9cb430c5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Bentley, CAE</dc:creator>
  <cp:keywords/>
  <dc:description/>
  <cp:lastModifiedBy>Melinda Bentley, CAE</cp:lastModifiedBy>
  <cp:revision>14</cp:revision>
  <dcterms:created xsi:type="dcterms:W3CDTF">2020-12-10T18:00:00Z</dcterms:created>
  <dcterms:modified xsi:type="dcterms:W3CDTF">2020-12-10T22:21:00Z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0x010100ACCD531AFEB56F4B98BB693256DF8805</vt:lpwstr>
  </property>
</Properties>
</file>